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5CBF" w14:textId="6D017775" w:rsidR="00BC28D9" w:rsidRPr="00557ACE" w:rsidRDefault="00163E6A" w:rsidP="00163E6A">
      <w:pPr>
        <w:pStyle w:val="BodyText"/>
        <w:spacing w:line="270" w:lineRule="atLeast"/>
        <w:jc w:val="center"/>
        <w:rPr>
          <w:rFonts w:ascii="Century Gothic" w:hAnsi="Century Gothic"/>
          <w:b/>
          <w:color w:val="000000" w:themeColor="text1"/>
        </w:rPr>
      </w:pPr>
      <w:bookmarkStart w:id="0" w:name="Hazardexplained"/>
      <w:r w:rsidRPr="00557ACE">
        <w:rPr>
          <w:rFonts w:ascii="Century Gothic" w:hAnsi="Century Gothic"/>
          <w:b/>
          <w:color w:val="000000" w:themeColor="text1"/>
        </w:rPr>
        <w:t>Incident Report Form</w:t>
      </w:r>
    </w:p>
    <w:p w14:paraId="3E56C8D2" w14:textId="019EAE0A" w:rsidR="00ED6B0F" w:rsidRPr="00557ACE" w:rsidRDefault="00ED6B0F" w:rsidP="00ED6B0F">
      <w:pPr>
        <w:tabs>
          <w:tab w:val="num" w:pos="426"/>
        </w:tabs>
        <w:spacing w:before="120" w:after="120"/>
        <w:ind w:left="360" w:hanging="360"/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</w:pPr>
      <w:r w:rsidRPr="00557ACE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  <w:t xml:space="preserve">An incident can be defined as </w:t>
      </w:r>
    </w:p>
    <w:p w14:paraId="2262E35A" w14:textId="77777777" w:rsidR="00ED6B0F" w:rsidRPr="00557ACE" w:rsidRDefault="00984F91" w:rsidP="004A3ED6">
      <w:pPr>
        <w:numPr>
          <w:ilvl w:val="0"/>
          <w:numId w:val="1"/>
        </w:numPr>
        <w:spacing w:after="120" w:line="270" w:lineRule="atLeast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t>a</w:t>
      </w:r>
      <w:r w:rsidR="00ED6B0F" w:rsidRPr="00557ACE">
        <w:rPr>
          <w:rFonts w:ascii="Century Gothic" w:hAnsi="Century Gothic"/>
          <w:color w:val="000000" w:themeColor="text1"/>
          <w:sz w:val="20"/>
          <w:szCs w:val="20"/>
        </w:rPr>
        <w:t>n</w:t>
      </w:r>
      <w:r w:rsidRPr="00557ACE">
        <w:rPr>
          <w:rFonts w:ascii="Century Gothic" w:hAnsi="Century Gothic"/>
          <w:color w:val="000000" w:themeColor="text1"/>
          <w:sz w:val="20"/>
          <w:szCs w:val="20"/>
        </w:rPr>
        <w:t>y</w:t>
      </w:r>
      <w:r w:rsidR="00ED6B0F" w:rsidRPr="00557ACE">
        <w:rPr>
          <w:rFonts w:ascii="Century Gothic" w:hAnsi="Century Gothic"/>
          <w:color w:val="000000" w:themeColor="text1"/>
          <w:sz w:val="20"/>
          <w:szCs w:val="20"/>
        </w:rPr>
        <w:t xml:space="preserve"> injury to </w:t>
      </w:r>
      <w:r w:rsidRPr="00557ACE">
        <w:rPr>
          <w:rFonts w:ascii="Century Gothic" w:hAnsi="Century Gothic"/>
          <w:color w:val="000000" w:themeColor="text1"/>
          <w:sz w:val="20"/>
          <w:szCs w:val="20"/>
        </w:rPr>
        <w:t xml:space="preserve">a </w:t>
      </w:r>
      <w:r w:rsidR="00ED6B0F" w:rsidRPr="00557ACE">
        <w:rPr>
          <w:rFonts w:ascii="Century Gothic" w:hAnsi="Century Gothic"/>
          <w:color w:val="000000" w:themeColor="text1"/>
          <w:sz w:val="20"/>
          <w:szCs w:val="20"/>
        </w:rPr>
        <w:t>person, or</w:t>
      </w:r>
    </w:p>
    <w:p w14:paraId="46B8BCFA" w14:textId="77777777" w:rsidR="00ED6B0F" w:rsidRPr="00557ACE" w:rsidRDefault="00984F91" w:rsidP="004A3ED6">
      <w:pPr>
        <w:numPr>
          <w:ilvl w:val="0"/>
          <w:numId w:val="1"/>
        </w:numPr>
        <w:spacing w:after="120" w:line="270" w:lineRule="atLeast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t>d</w:t>
      </w:r>
      <w:r w:rsidR="00ED6B0F" w:rsidRPr="00557ACE">
        <w:rPr>
          <w:rFonts w:ascii="Century Gothic" w:hAnsi="Century Gothic"/>
          <w:color w:val="000000" w:themeColor="text1"/>
          <w:sz w:val="20"/>
          <w:szCs w:val="20"/>
        </w:rPr>
        <w:t>amage to plant or property</w:t>
      </w:r>
      <w:r w:rsidRPr="00557ACE">
        <w:rPr>
          <w:rFonts w:ascii="Century Gothic" w:hAnsi="Century Gothic"/>
          <w:color w:val="000000" w:themeColor="text1"/>
          <w:sz w:val="20"/>
          <w:szCs w:val="20"/>
        </w:rPr>
        <w:t>, or</w:t>
      </w:r>
    </w:p>
    <w:p w14:paraId="38368F06" w14:textId="77777777" w:rsidR="00ED6B0F" w:rsidRPr="00557ACE" w:rsidRDefault="00984F91" w:rsidP="004A3ED6">
      <w:pPr>
        <w:numPr>
          <w:ilvl w:val="0"/>
          <w:numId w:val="1"/>
        </w:numPr>
        <w:spacing w:after="120" w:line="270" w:lineRule="atLeast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t>a</w:t>
      </w:r>
      <w:r w:rsidR="00ED6B0F" w:rsidRPr="00557ACE">
        <w:rPr>
          <w:rFonts w:ascii="Century Gothic" w:hAnsi="Century Gothic"/>
          <w:color w:val="000000" w:themeColor="text1"/>
          <w:sz w:val="20"/>
          <w:szCs w:val="20"/>
        </w:rPr>
        <w:t xml:space="preserve"> “near-miss” where there was potential for injury or damage.</w:t>
      </w:r>
    </w:p>
    <w:p w14:paraId="7E385A4A" w14:textId="77777777" w:rsidR="004A3ED6" w:rsidRPr="00557ACE" w:rsidRDefault="004A3ED6" w:rsidP="00321769">
      <w:pPr>
        <w:tabs>
          <w:tab w:val="num" w:pos="426"/>
        </w:tabs>
        <w:spacing w:before="120" w:after="120"/>
        <w:ind w:left="360" w:hanging="360"/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</w:pPr>
      <w:bookmarkStart w:id="1" w:name="Incidentexplained"/>
      <w:bookmarkEnd w:id="1"/>
    </w:p>
    <w:p w14:paraId="13660A78" w14:textId="081DE720" w:rsidR="000B3AB5" w:rsidRPr="00557ACE" w:rsidRDefault="000B3AB5" w:rsidP="00321769">
      <w:pPr>
        <w:tabs>
          <w:tab w:val="num" w:pos="426"/>
        </w:tabs>
        <w:spacing w:before="120" w:after="120"/>
        <w:ind w:left="360" w:hanging="360"/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</w:pPr>
      <w:r w:rsidRPr="00557ACE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  <w:t>What is an Incident Report Form used for?</w:t>
      </w:r>
    </w:p>
    <w:p w14:paraId="4CAC4DFF" w14:textId="77777777" w:rsidR="00984F91" w:rsidRPr="00557ACE" w:rsidRDefault="000B3AB5" w:rsidP="00321769">
      <w:pPr>
        <w:pStyle w:val="BodyText"/>
        <w:spacing w:line="270" w:lineRule="atLeast"/>
        <w:jc w:val="both"/>
        <w:rPr>
          <w:rFonts w:ascii="Century Gothic" w:eastAsia="Times" w:hAnsi="Century Gothic"/>
          <w:color w:val="000000" w:themeColor="text1"/>
        </w:rPr>
      </w:pPr>
      <w:r w:rsidRPr="00557ACE">
        <w:rPr>
          <w:rFonts w:ascii="Century Gothic" w:eastAsia="Times" w:hAnsi="Century Gothic"/>
          <w:color w:val="000000" w:themeColor="text1"/>
        </w:rPr>
        <w:t xml:space="preserve">It is important to develop a strong culture of incident reporting, no matter how minor, </w:t>
      </w:r>
      <w:r w:rsidR="00515665" w:rsidRPr="00557ACE">
        <w:rPr>
          <w:rFonts w:ascii="Century Gothic" w:eastAsia="Times" w:hAnsi="Century Gothic"/>
          <w:color w:val="000000" w:themeColor="text1"/>
        </w:rPr>
        <w:t xml:space="preserve">as </w:t>
      </w:r>
      <w:r w:rsidRPr="00557ACE">
        <w:rPr>
          <w:rFonts w:ascii="Century Gothic" w:eastAsia="Times" w:hAnsi="Century Gothic"/>
          <w:color w:val="000000" w:themeColor="text1"/>
        </w:rPr>
        <w:t xml:space="preserve">all reported incidents </w:t>
      </w:r>
      <w:r w:rsidR="00515665" w:rsidRPr="00557ACE">
        <w:rPr>
          <w:rFonts w:ascii="Century Gothic" w:eastAsia="Times" w:hAnsi="Century Gothic"/>
          <w:color w:val="000000" w:themeColor="text1"/>
        </w:rPr>
        <w:t>should</w:t>
      </w:r>
      <w:r w:rsidRPr="00557ACE">
        <w:rPr>
          <w:rFonts w:ascii="Century Gothic" w:eastAsia="Times" w:hAnsi="Century Gothic"/>
          <w:color w:val="000000" w:themeColor="text1"/>
        </w:rPr>
        <w:t xml:space="preserve"> be used as valuable lessons in how to prevent </w:t>
      </w:r>
      <w:r w:rsidR="00515665" w:rsidRPr="00557ACE">
        <w:rPr>
          <w:rFonts w:ascii="Century Gothic" w:eastAsia="Times" w:hAnsi="Century Gothic"/>
          <w:color w:val="000000" w:themeColor="text1"/>
        </w:rPr>
        <w:t xml:space="preserve">a </w:t>
      </w:r>
      <w:r w:rsidR="00984F91" w:rsidRPr="00557ACE">
        <w:rPr>
          <w:rFonts w:ascii="Century Gothic" w:eastAsia="Times" w:hAnsi="Century Gothic"/>
          <w:color w:val="000000" w:themeColor="text1"/>
        </w:rPr>
        <w:t>recurrence.</w:t>
      </w:r>
    </w:p>
    <w:p w14:paraId="09391684" w14:textId="77777777" w:rsidR="000B3AB5" w:rsidRPr="00557ACE" w:rsidRDefault="000B3AB5" w:rsidP="00321769">
      <w:pPr>
        <w:pStyle w:val="BodyText"/>
        <w:spacing w:line="270" w:lineRule="atLeast"/>
        <w:jc w:val="both"/>
        <w:rPr>
          <w:rFonts w:ascii="Century Gothic" w:eastAsia="Times" w:hAnsi="Century Gothic"/>
          <w:color w:val="000000" w:themeColor="text1"/>
        </w:rPr>
      </w:pPr>
      <w:r w:rsidRPr="00557ACE">
        <w:rPr>
          <w:rFonts w:ascii="Century Gothic" w:eastAsia="Times" w:hAnsi="Century Gothic"/>
          <w:color w:val="000000" w:themeColor="text1"/>
        </w:rPr>
        <w:t>An investigation should concentrate on identifying what actions or events led to the incident</w:t>
      </w:r>
      <w:r w:rsidR="00515665" w:rsidRPr="00557ACE">
        <w:rPr>
          <w:rFonts w:ascii="Century Gothic" w:eastAsia="Times" w:hAnsi="Century Gothic"/>
          <w:color w:val="000000" w:themeColor="text1"/>
        </w:rPr>
        <w:t>,</w:t>
      </w:r>
      <w:r w:rsidRPr="00557ACE">
        <w:rPr>
          <w:rFonts w:ascii="Century Gothic" w:eastAsia="Times" w:hAnsi="Century Gothic"/>
          <w:color w:val="000000" w:themeColor="text1"/>
        </w:rPr>
        <w:t xml:space="preserve"> and to identify strategies to ensure that the incident is addressed and controlled</w:t>
      </w:r>
      <w:r w:rsidR="00515665" w:rsidRPr="00557ACE">
        <w:rPr>
          <w:rFonts w:ascii="Century Gothic" w:eastAsia="Times" w:hAnsi="Century Gothic"/>
          <w:color w:val="000000" w:themeColor="text1"/>
        </w:rPr>
        <w:t>. O</w:t>
      </w:r>
      <w:r w:rsidRPr="00557ACE">
        <w:rPr>
          <w:rFonts w:ascii="Century Gothic" w:eastAsia="Times" w:hAnsi="Century Gothic"/>
          <w:color w:val="000000" w:themeColor="text1"/>
        </w:rPr>
        <w:t>utcomes of investigations will strengthen the safety systems and methods of work within a company.</w:t>
      </w:r>
    </w:p>
    <w:p w14:paraId="6E21887D" w14:textId="77777777" w:rsidR="00515665" w:rsidRPr="00557ACE" w:rsidRDefault="00515665" w:rsidP="00BC28D9">
      <w:pPr>
        <w:spacing w:before="120" w:after="120"/>
        <w:jc w:val="both"/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</w:pPr>
      <w:r w:rsidRPr="00557ACE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  <w:t>Information to be completed on an I</w:t>
      </w:r>
      <w:r w:rsidR="000B3AB5" w:rsidRPr="00557ACE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  <w:t xml:space="preserve">ncident </w:t>
      </w:r>
      <w:r w:rsidRPr="00557ACE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  <w:t>R</w:t>
      </w:r>
      <w:r w:rsidR="000B3AB5" w:rsidRPr="00557ACE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  <w:t xml:space="preserve">eport </w:t>
      </w:r>
      <w:r w:rsidRPr="00557ACE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  <w:t xml:space="preserve">Form is: </w:t>
      </w:r>
    </w:p>
    <w:p w14:paraId="177E08A4" w14:textId="77777777" w:rsidR="000B3AB5" w:rsidRPr="00557ACE" w:rsidRDefault="000B3AB5" w:rsidP="00321769">
      <w:pPr>
        <w:numPr>
          <w:ilvl w:val="0"/>
          <w:numId w:val="1"/>
        </w:numPr>
        <w:spacing w:after="120" w:line="270" w:lineRule="atLeast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t xml:space="preserve">What was the Incident/near miss? </w:t>
      </w:r>
    </w:p>
    <w:p w14:paraId="591E3E57" w14:textId="77777777" w:rsidR="000B3AB5" w:rsidRPr="00557ACE" w:rsidRDefault="000B3AB5" w:rsidP="00321769">
      <w:pPr>
        <w:numPr>
          <w:ilvl w:val="0"/>
          <w:numId w:val="1"/>
        </w:numPr>
        <w:spacing w:after="120" w:line="270" w:lineRule="atLeast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t>Where there any injuries? (</w:t>
      </w:r>
      <w:r w:rsidR="00984F91" w:rsidRPr="00557ACE">
        <w:rPr>
          <w:rFonts w:ascii="Century Gothic" w:hAnsi="Century Gothic"/>
          <w:color w:val="000000" w:themeColor="text1"/>
          <w:sz w:val="20"/>
          <w:szCs w:val="20"/>
        </w:rPr>
        <w:t>Note</w:t>
      </w:r>
      <w:r w:rsidRPr="00557ACE">
        <w:rPr>
          <w:rFonts w:ascii="Century Gothic" w:hAnsi="Century Gothic"/>
          <w:color w:val="000000" w:themeColor="text1"/>
          <w:sz w:val="20"/>
          <w:szCs w:val="20"/>
        </w:rPr>
        <w:t xml:space="preserve">: Any injuries require an </w:t>
      </w:r>
      <w:hyperlink w:anchor="AccidentReportExplained" w:history="1">
        <w:r w:rsidRPr="00557ACE">
          <w:rPr>
            <w:rFonts w:ascii="Century Gothic" w:hAnsi="Century Gothic"/>
            <w:color w:val="000000" w:themeColor="text1"/>
            <w:sz w:val="20"/>
            <w:szCs w:val="20"/>
          </w:rPr>
          <w:t>Accident Report Form</w:t>
        </w:r>
      </w:hyperlink>
      <w:r w:rsidRPr="00557ACE">
        <w:rPr>
          <w:rFonts w:ascii="Century Gothic" w:hAnsi="Century Gothic"/>
          <w:color w:val="000000" w:themeColor="text1"/>
          <w:sz w:val="20"/>
          <w:szCs w:val="20"/>
        </w:rPr>
        <w:t xml:space="preserve"> to be completed)</w:t>
      </w:r>
    </w:p>
    <w:p w14:paraId="784A635F" w14:textId="77777777" w:rsidR="000B3AB5" w:rsidRPr="00557ACE" w:rsidRDefault="000B3AB5" w:rsidP="00321769">
      <w:pPr>
        <w:numPr>
          <w:ilvl w:val="0"/>
          <w:numId w:val="1"/>
        </w:numPr>
        <w:spacing w:after="120" w:line="270" w:lineRule="atLeast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t>Was there any damage to property or plant?</w:t>
      </w:r>
    </w:p>
    <w:p w14:paraId="58D3368F" w14:textId="77777777" w:rsidR="000B3AB5" w:rsidRPr="00557ACE" w:rsidRDefault="000B3AB5" w:rsidP="00321769">
      <w:pPr>
        <w:numPr>
          <w:ilvl w:val="0"/>
          <w:numId w:val="1"/>
        </w:numPr>
        <w:spacing w:after="120" w:line="270" w:lineRule="atLeast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t>What caused the incident?</w:t>
      </w:r>
      <w:r w:rsidR="00515665" w:rsidRPr="00557ACE">
        <w:rPr>
          <w:rFonts w:ascii="Century Gothic" w:hAnsi="Century Gothic"/>
          <w:color w:val="000000" w:themeColor="text1"/>
          <w:sz w:val="20"/>
          <w:szCs w:val="20"/>
        </w:rPr>
        <w:t xml:space="preserve"> (</w:t>
      </w:r>
      <w:r w:rsidRPr="00557ACE">
        <w:rPr>
          <w:rFonts w:ascii="Century Gothic" w:hAnsi="Century Gothic"/>
          <w:color w:val="000000" w:themeColor="text1"/>
          <w:sz w:val="20"/>
          <w:szCs w:val="20"/>
        </w:rPr>
        <w:t>List what factors you feel le</w:t>
      </w:r>
      <w:r w:rsidR="00515665" w:rsidRPr="00557ACE">
        <w:rPr>
          <w:rFonts w:ascii="Century Gothic" w:hAnsi="Century Gothic"/>
          <w:color w:val="000000" w:themeColor="text1"/>
          <w:sz w:val="20"/>
          <w:szCs w:val="20"/>
        </w:rPr>
        <w:t xml:space="preserve">d to the incident. Possible causes are, </w:t>
      </w:r>
      <w:r w:rsidRPr="00557ACE">
        <w:rPr>
          <w:rFonts w:ascii="Century Gothic" w:hAnsi="Century Gothic"/>
          <w:color w:val="000000" w:themeColor="text1"/>
          <w:sz w:val="20"/>
          <w:szCs w:val="20"/>
        </w:rPr>
        <w:t>lack of training</w:t>
      </w:r>
      <w:r w:rsidR="00515665" w:rsidRPr="00557ACE">
        <w:rPr>
          <w:rFonts w:ascii="Century Gothic" w:hAnsi="Century Gothic"/>
          <w:color w:val="000000" w:themeColor="text1"/>
          <w:sz w:val="20"/>
          <w:szCs w:val="20"/>
        </w:rPr>
        <w:t>, i</w:t>
      </w:r>
      <w:r w:rsidRPr="00557ACE">
        <w:rPr>
          <w:rFonts w:ascii="Century Gothic" w:hAnsi="Century Gothic"/>
          <w:color w:val="000000" w:themeColor="text1"/>
          <w:sz w:val="20"/>
          <w:szCs w:val="20"/>
        </w:rPr>
        <w:t>neffective guarding</w:t>
      </w:r>
      <w:r w:rsidR="00515665" w:rsidRPr="00557ACE">
        <w:rPr>
          <w:rFonts w:ascii="Century Gothic" w:hAnsi="Century Gothic"/>
          <w:color w:val="000000" w:themeColor="text1"/>
          <w:sz w:val="20"/>
          <w:szCs w:val="20"/>
        </w:rPr>
        <w:t>, p</w:t>
      </w:r>
      <w:r w:rsidRPr="00557ACE">
        <w:rPr>
          <w:rFonts w:ascii="Century Gothic" w:hAnsi="Century Gothic"/>
          <w:color w:val="000000" w:themeColor="text1"/>
          <w:sz w:val="20"/>
          <w:szCs w:val="20"/>
        </w:rPr>
        <w:t>oor systems of work</w:t>
      </w:r>
      <w:r w:rsidR="00515665" w:rsidRPr="00557ACE">
        <w:rPr>
          <w:rFonts w:ascii="Century Gothic" w:hAnsi="Century Gothic"/>
          <w:color w:val="000000" w:themeColor="text1"/>
          <w:sz w:val="20"/>
          <w:szCs w:val="20"/>
        </w:rPr>
        <w:t>, m</w:t>
      </w:r>
      <w:r w:rsidRPr="00557ACE">
        <w:rPr>
          <w:rFonts w:ascii="Century Gothic" w:hAnsi="Century Gothic"/>
          <w:color w:val="000000" w:themeColor="text1"/>
          <w:sz w:val="20"/>
          <w:szCs w:val="20"/>
        </w:rPr>
        <w:t>iscommunication</w:t>
      </w:r>
      <w:r w:rsidR="00515665" w:rsidRPr="00557ACE">
        <w:rPr>
          <w:rFonts w:ascii="Century Gothic" w:hAnsi="Century Gothic"/>
          <w:color w:val="000000" w:themeColor="text1"/>
          <w:sz w:val="20"/>
          <w:szCs w:val="20"/>
        </w:rPr>
        <w:t>, p</w:t>
      </w:r>
      <w:r w:rsidRPr="00557ACE">
        <w:rPr>
          <w:rFonts w:ascii="Century Gothic" w:hAnsi="Century Gothic"/>
          <w:color w:val="000000" w:themeColor="text1"/>
          <w:sz w:val="20"/>
          <w:szCs w:val="20"/>
        </w:rPr>
        <w:t>oor housekeeping</w:t>
      </w:r>
      <w:r w:rsidR="00515665" w:rsidRPr="00557ACE">
        <w:rPr>
          <w:rFonts w:ascii="Century Gothic" w:hAnsi="Century Gothic"/>
          <w:color w:val="000000" w:themeColor="text1"/>
          <w:sz w:val="20"/>
          <w:szCs w:val="20"/>
        </w:rPr>
        <w:t>, lack of maintenance, or inexperience.)</w:t>
      </w:r>
    </w:p>
    <w:p w14:paraId="39E10050" w14:textId="77777777" w:rsidR="000B3AB5" w:rsidRPr="00557ACE" w:rsidRDefault="000B3AB5" w:rsidP="00321769">
      <w:pPr>
        <w:numPr>
          <w:ilvl w:val="0"/>
          <w:numId w:val="1"/>
        </w:numPr>
        <w:spacing w:after="120" w:line="270" w:lineRule="atLeast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t xml:space="preserve">What actions will be taken to eliminate future repeats of the incident? </w:t>
      </w:r>
      <w:r w:rsidR="00A07111" w:rsidRPr="00557ACE">
        <w:rPr>
          <w:rFonts w:ascii="Century Gothic" w:hAnsi="Century Gothic"/>
          <w:color w:val="000000" w:themeColor="text1"/>
          <w:sz w:val="20"/>
          <w:szCs w:val="20"/>
        </w:rPr>
        <w:t>L</w:t>
      </w:r>
      <w:r w:rsidRPr="00557ACE">
        <w:rPr>
          <w:rFonts w:ascii="Century Gothic" w:hAnsi="Century Gothic"/>
          <w:color w:val="000000" w:themeColor="text1"/>
          <w:sz w:val="20"/>
          <w:szCs w:val="20"/>
        </w:rPr>
        <w:t>ook at adopting the “</w:t>
      </w:r>
      <w:hyperlink w:anchor="Hierachy" w:history="1">
        <w:r w:rsidRPr="00557ACE">
          <w:rPr>
            <w:rFonts w:ascii="Century Gothic" w:hAnsi="Century Gothic"/>
            <w:color w:val="000000" w:themeColor="text1"/>
            <w:sz w:val="20"/>
            <w:szCs w:val="20"/>
          </w:rPr>
          <w:t>Hierarchy of Control</w:t>
        </w:r>
      </w:hyperlink>
      <w:r w:rsidRPr="00557ACE">
        <w:rPr>
          <w:rFonts w:ascii="Century Gothic" w:hAnsi="Century Gothic"/>
          <w:color w:val="000000" w:themeColor="text1"/>
          <w:sz w:val="20"/>
          <w:szCs w:val="20"/>
        </w:rPr>
        <w:t xml:space="preserve">” method to decide what action to take to prevent the incident happening </w:t>
      </w:r>
      <w:proofErr w:type="gramStart"/>
      <w:r w:rsidRPr="00557ACE">
        <w:rPr>
          <w:rFonts w:ascii="Century Gothic" w:hAnsi="Century Gothic"/>
          <w:color w:val="000000" w:themeColor="text1"/>
          <w:sz w:val="20"/>
          <w:szCs w:val="20"/>
        </w:rPr>
        <w:t>again</w:t>
      </w:r>
      <w:proofErr w:type="gramEnd"/>
      <w:r w:rsidRPr="00557AC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07D5DA47" w14:textId="77777777" w:rsidR="00A07111" w:rsidRPr="00557ACE" w:rsidRDefault="000B3AB5" w:rsidP="00321769">
      <w:pPr>
        <w:numPr>
          <w:ilvl w:val="0"/>
          <w:numId w:val="1"/>
        </w:numPr>
        <w:spacing w:after="120" w:line="270" w:lineRule="atLeast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t>Management comments</w:t>
      </w:r>
      <w:r w:rsidR="00A07111" w:rsidRPr="00557ACE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</w:p>
    <w:p w14:paraId="626273D8" w14:textId="77777777" w:rsidR="00321769" w:rsidRPr="00557ACE" w:rsidRDefault="00321769" w:rsidP="00321769">
      <w:pPr>
        <w:tabs>
          <w:tab w:val="num" w:pos="426"/>
        </w:tabs>
        <w:spacing w:before="120" w:after="120"/>
        <w:ind w:left="360" w:hanging="360"/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</w:pPr>
    </w:p>
    <w:p w14:paraId="322387C5" w14:textId="6806A7DB" w:rsidR="000B3AB5" w:rsidRPr="00557ACE" w:rsidRDefault="00A07111" w:rsidP="00321769">
      <w:pPr>
        <w:tabs>
          <w:tab w:val="num" w:pos="426"/>
        </w:tabs>
        <w:spacing w:before="120" w:after="120"/>
        <w:ind w:left="360" w:hanging="360"/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</w:pPr>
      <w:r w:rsidRPr="00557ACE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  <w:t>Management must ensure that the incident:</w:t>
      </w:r>
    </w:p>
    <w:p w14:paraId="181C7054" w14:textId="77777777" w:rsidR="00A07111" w:rsidRPr="00557ACE" w:rsidRDefault="00A07111" w:rsidP="00BC28D9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160DFF3D" w14:textId="77777777" w:rsidR="000B3AB5" w:rsidRPr="00557ACE" w:rsidRDefault="00A07111" w:rsidP="00321769">
      <w:pPr>
        <w:numPr>
          <w:ilvl w:val="0"/>
          <w:numId w:val="1"/>
        </w:numPr>
        <w:spacing w:after="120" w:line="270" w:lineRule="atLeast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t>h</w:t>
      </w:r>
      <w:r w:rsidR="000B3AB5" w:rsidRPr="00557ACE">
        <w:rPr>
          <w:rFonts w:ascii="Century Gothic" w:hAnsi="Century Gothic"/>
          <w:color w:val="000000" w:themeColor="text1"/>
          <w:sz w:val="20"/>
          <w:szCs w:val="20"/>
        </w:rPr>
        <w:t xml:space="preserve">as been discussed with all parties </w:t>
      </w:r>
      <w:proofErr w:type="gramStart"/>
      <w:r w:rsidR="000B3AB5" w:rsidRPr="00557ACE">
        <w:rPr>
          <w:rFonts w:ascii="Century Gothic" w:hAnsi="Century Gothic"/>
          <w:color w:val="000000" w:themeColor="text1"/>
          <w:sz w:val="20"/>
          <w:szCs w:val="20"/>
        </w:rPr>
        <w:t>involved</w:t>
      </w:r>
      <w:proofErr w:type="gramEnd"/>
      <w:r w:rsidR="000B3AB5" w:rsidRPr="00557AC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32058DE5" w14:textId="77777777" w:rsidR="000B3AB5" w:rsidRPr="00557ACE" w:rsidRDefault="00A07111" w:rsidP="00321769">
      <w:pPr>
        <w:numPr>
          <w:ilvl w:val="0"/>
          <w:numId w:val="1"/>
        </w:numPr>
        <w:spacing w:after="120" w:line="270" w:lineRule="atLeast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t>h</w:t>
      </w:r>
      <w:r w:rsidR="000B3AB5" w:rsidRPr="00557ACE">
        <w:rPr>
          <w:rFonts w:ascii="Century Gothic" w:hAnsi="Century Gothic"/>
          <w:color w:val="000000" w:themeColor="text1"/>
          <w:sz w:val="20"/>
          <w:szCs w:val="20"/>
        </w:rPr>
        <w:t xml:space="preserve">as been controlled to a level acceptable by all parties </w:t>
      </w:r>
      <w:proofErr w:type="gramStart"/>
      <w:r w:rsidR="000B3AB5" w:rsidRPr="00557ACE">
        <w:rPr>
          <w:rFonts w:ascii="Century Gothic" w:hAnsi="Century Gothic"/>
          <w:color w:val="000000" w:themeColor="text1"/>
          <w:sz w:val="20"/>
          <w:szCs w:val="20"/>
        </w:rPr>
        <w:t>involved</w:t>
      </w:r>
      <w:proofErr w:type="gramEnd"/>
    </w:p>
    <w:p w14:paraId="1A214FA7" w14:textId="77777777" w:rsidR="000B3AB5" w:rsidRPr="00557ACE" w:rsidRDefault="00A07111" w:rsidP="00321769">
      <w:pPr>
        <w:numPr>
          <w:ilvl w:val="0"/>
          <w:numId w:val="1"/>
        </w:numPr>
        <w:spacing w:after="120" w:line="270" w:lineRule="atLeast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t>h</w:t>
      </w:r>
      <w:r w:rsidR="000B3AB5" w:rsidRPr="00557ACE">
        <w:rPr>
          <w:rFonts w:ascii="Century Gothic" w:hAnsi="Century Gothic"/>
          <w:color w:val="000000" w:themeColor="text1"/>
          <w:sz w:val="20"/>
          <w:szCs w:val="20"/>
        </w:rPr>
        <w:t xml:space="preserve">as not created any new </w:t>
      </w:r>
      <w:proofErr w:type="gramStart"/>
      <w:r w:rsidR="000B3AB5" w:rsidRPr="00557ACE">
        <w:rPr>
          <w:rFonts w:ascii="Century Gothic" w:hAnsi="Century Gothic"/>
          <w:color w:val="000000" w:themeColor="text1"/>
          <w:sz w:val="20"/>
          <w:szCs w:val="20"/>
        </w:rPr>
        <w:t>issues</w:t>
      </w:r>
      <w:proofErr w:type="gramEnd"/>
    </w:p>
    <w:p w14:paraId="0AF97BC2" w14:textId="77777777" w:rsidR="000B3AB5" w:rsidRPr="00557ACE" w:rsidRDefault="00A07111" w:rsidP="00321769">
      <w:pPr>
        <w:numPr>
          <w:ilvl w:val="0"/>
          <w:numId w:val="1"/>
        </w:numPr>
        <w:spacing w:after="120" w:line="270" w:lineRule="atLeast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t>c</w:t>
      </w:r>
      <w:r w:rsidR="000B3AB5" w:rsidRPr="00557ACE">
        <w:rPr>
          <w:rFonts w:ascii="Century Gothic" w:hAnsi="Century Gothic"/>
          <w:color w:val="000000" w:themeColor="text1"/>
          <w:sz w:val="20"/>
          <w:szCs w:val="20"/>
        </w:rPr>
        <w:t xml:space="preserve">an be considered as controlled and able to be signed off as </w:t>
      </w:r>
      <w:proofErr w:type="gramStart"/>
      <w:r w:rsidR="000B3AB5" w:rsidRPr="00557ACE">
        <w:rPr>
          <w:rFonts w:ascii="Century Gothic" w:hAnsi="Century Gothic"/>
          <w:color w:val="000000" w:themeColor="text1"/>
          <w:sz w:val="20"/>
          <w:szCs w:val="20"/>
        </w:rPr>
        <w:t>closed</w:t>
      </w:r>
      <w:proofErr w:type="gramEnd"/>
    </w:p>
    <w:p w14:paraId="200D7CE6" w14:textId="77777777" w:rsidR="00A07111" w:rsidRPr="00557ACE" w:rsidRDefault="00A07111" w:rsidP="00BC28D9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407D389B" w14:textId="77777777" w:rsidR="00A07111" w:rsidRPr="00557ACE" w:rsidRDefault="00A07111" w:rsidP="00BC28D9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1EF15CDD" w14:textId="77777777" w:rsidR="00101105" w:rsidRPr="00557ACE" w:rsidRDefault="000B3AB5" w:rsidP="004A3ED6">
      <w:pPr>
        <w:tabs>
          <w:tab w:val="num" w:pos="426"/>
        </w:tabs>
        <w:spacing w:before="120" w:after="120"/>
        <w:ind w:left="360" w:hanging="360"/>
        <w:jc w:val="both"/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</w:pPr>
      <w:r w:rsidRPr="00557ACE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  <w:t>NOTE:</w:t>
      </w:r>
      <w:r w:rsidRPr="00557ACE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  <w:t xml:space="preserve"> The template provided can be used for all incidents</w:t>
      </w:r>
      <w:r w:rsidR="00A07111" w:rsidRPr="00557ACE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  <w:t xml:space="preserve">, </w:t>
      </w:r>
      <w:r w:rsidRPr="00557ACE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  <w:t>however it is important to check with your state regulatory body requirements and</w:t>
      </w:r>
      <w:r w:rsidR="00A07111" w:rsidRPr="00557ACE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  <w:t>/</w:t>
      </w:r>
      <w:r w:rsidRPr="00557ACE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  <w:t>or Insurer as to the legal requirements for reporting “serious and notif</w:t>
      </w:r>
      <w:r w:rsidR="00A07111" w:rsidRPr="00557ACE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  <w:t>i</w:t>
      </w:r>
      <w:r w:rsidRPr="00557ACE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  <w:t>able incidents”</w:t>
      </w:r>
      <w:r w:rsidR="00A07111" w:rsidRPr="00557ACE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</w:rPr>
        <w:t>.</w:t>
      </w:r>
    </w:p>
    <w:p w14:paraId="51663C08" w14:textId="0EE4D1A0" w:rsidR="00BC28D9" w:rsidRPr="00557ACE" w:rsidRDefault="00101105" w:rsidP="00BC28D9">
      <w:pPr>
        <w:widowControl w:val="0"/>
        <w:ind w:left="-360"/>
        <w:jc w:val="center"/>
        <w:rPr>
          <w:rFonts w:ascii="Century Gothic" w:hAnsi="Century Gothic"/>
          <w:b/>
          <w:color w:val="000000" w:themeColor="text1"/>
        </w:rPr>
      </w:pPr>
      <w:r w:rsidRPr="00557ACE">
        <w:rPr>
          <w:rFonts w:ascii="Century Gothic" w:hAnsi="Century Gothic"/>
          <w:b/>
          <w:color w:val="000000" w:themeColor="text1"/>
          <w:sz w:val="20"/>
          <w:szCs w:val="20"/>
          <w:lang w:eastAsia="en-AU"/>
        </w:rPr>
        <w:br w:type="column"/>
      </w:r>
    </w:p>
    <w:p w14:paraId="5A19E808" w14:textId="77777777" w:rsidR="00BC28D9" w:rsidRPr="00557ACE" w:rsidRDefault="00BC28D9" w:rsidP="009C1A06">
      <w:pPr>
        <w:pStyle w:val="BodyText"/>
        <w:spacing w:line="270" w:lineRule="atLeast"/>
        <w:jc w:val="both"/>
        <w:rPr>
          <w:rFonts w:ascii="Century Gothic" w:hAnsi="Century Gothic"/>
          <w:b/>
          <w:color w:val="000000" w:themeColor="text1"/>
        </w:rPr>
      </w:pPr>
      <w:r w:rsidRPr="00557ACE">
        <w:rPr>
          <w:rFonts w:ascii="Century Gothic" w:hAnsi="Century Gothic"/>
          <w:b/>
          <w:color w:val="000000" w:themeColor="text1"/>
        </w:rPr>
        <w:t>EMPLOYEE DETAILS</w:t>
      </w:r>
    </w:p>
    <w:p w14:paraId="2EE74EAD" w14:textId="77777777" w:rsidR="00BC28D9" w:rsidRPr="00557ACE" w:rsidRDefault="00BC28D9" w:rsidP="00BC28D9">
      <w:pPr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7AC21F88" w14:textId="18F00E84" w:rsidR="00BC28D9" w:rsidRPr="00557ACE" w:rsidRDefault="00BC28D9" w:rsidP="00BC28D9">
      <w:pPr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t xml:space="preserve">Name: ____________________________ </w:t>
      </w:r>
      <w:r w:rsidR="00193131" w:rsidRPr="00557ACE">
        <w:rPr>
          <w:rFonts w:ascii="Century Gothic" w:hAnsi="Century Gothic"/>
          <w:color w:val="000000" w:themeColor="text1"/>
          <w:sz w:val="20"/>
          <w:szCs w:val="20"/>
        </w:rPr>
        <w:t>Position: _</w:t>
      </w:r>
      <w:r w:rsidRPr="00557ACE">
        <w:rPr>
          <w:rFonts w:ascii="Century Gothic" w:hAnsi="Century Gothic"/>
          <w:color w:val="000000" w:themeColor="text1"/>
          <w:sz w:val="20"/>
          <w:szCs w:val="20"/>
        </w:rPr>
        <w:t>____________________________</w:t>
      </w:r>
    </w:p>
    <w:p w14:paraId="044098B3" w14:textId="77777777" w:rsidR="00BC28D9" w:rsidRPr="00557ACE" w:rsidRDefault="00BC28D9" w:rsidP="00BC28D9">
      <w:pPr>
        <w:pStyle w:val="Header"/>
        <w:rPr>
          <w:rFonts w:ascii="Century Gothic" w:hAnsi="Century Gothic"/>
          <w:color w:val="000000" w:themeColor="text1"/>
          <w:sz w:val="20"/>
          <w:szCs w:val="20"/>
        </w:rPr>
      </w:pPr>
    </w:p>
    <w:p w14:paraId="3D2EBAE8" w14:textId="77777777" w:rsidR="00BC28D9" w:rsidRPr="00557ACE" w:rsidRDefault="00BC28D9" w:rsidP="00BC28D9">
      <w:pPr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t>Address: _______________________________________________________________</w:t>
      </w:r>
    </w:p>
    <w:p w14:paraId="44C532BE" w14:textId="77777777" w:rsidR="00BC28D9" w:rsidRPr="00557ACE" w:rsidRDefault="00BC28D9" w:rsidP="00BC28D9">
      <w:pPr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5C388268" w14:textId="77777777" w:rsidR="00BC28D9" w:rsidRPr="00557ACE" w:rsidRDefault="00BC28D9" w:rsidP="00AB5111">
      <w:pPr>
        <w:pStyle w:val="BodyText"/>
        <w:spacing w:line="270" w:lineRule="atLeast"/>
        <w:jc w:val="both"/>
        <w:rPr>
          <w:rFonts w:ascii="Century Gothic" w:hAnsi="Century Gothic"/>
          <w:b/>
          <w:color w:val="000000" w:themeColor="text1"/>
        </w:rPr>
      </w:pPr>
      <w:r w:rsidRPr="00557ACE">
        <w:rPr>
          <w:rFonts w:ascii="Century Gothic" w:hAnsi="Century Gothic"/>
          <w:b/>
          <w:color w:val="000000" w:themeColor="text1"/>
        </w:rPr>
        <w:t>INJURY DETAILS</w:t>
      </w:r>
    </w:p>
    <w:p w14:paraId="7EEFB262" w14:textId="77777777" w:rsidR="00BC28D9" w:rsidRPr="00557ACE" w:rsidRDefault="00BC28D9" w:rsidP="00BC28D9">
      <w:pPr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07B22F31" w14:textId="16785A7D" w:rsidR="00BC28D9" w:rsidRPr="00557ACE" w:rsidRDefault="00BC28D9" w:rsidP="00BC28D9">
      <w:pPr>
        <w:pStyle w:val="PlainText"/>
        <w:rPr>
          <w:rFonts w:ascii="Century Gothic" w:hAnsi="Century Gothic" w:cs="Arial"/>
          <w:b/>
          <w:color w:val="000000" w:themeColor="text1"/>
        </w:rPr>
      </w:pPr>
      <w:r w:rsidRPr="00557ACE">
        <w:rPr>
          <w:rFonts w:ascii="Century Gothic" w:hAnsi="Century Gothic" w:cs="Arial"/>
          <w:b/>
          <w:color w:val="000000" w:themeColor="text1"/>
        </w:rPr>
        <w:t>Is this a Work-related injury?</w:t>
      </w:r>
      <w:r w:rsidRPr="00557ACE">
        <w:rPr>
          <w:rFonts w:ascii="Century Gothic" w:hAnsi="Century Gothic" w:cs="Arial"/>
          <w:b/>
          <w:color w:val="000000" w:themeColor="text1"/>
        </w:rPr>
        <w:tab/>
      </w:r>
      <w:r w:rsidRPr="00557ACE">
        <w:rPr>
          <w:rFonts w:ascii="Century Gothic" w:hAnsi="Century Gothic" w:cs="Arial"/>
          <w:b/>
          <w:color w:val="000000" w:themeColor="text1"/>
        </w:rPr>
        <w:tab/>
        <w:t>Yes/No</w:t>
      </w:r>
    </w:p>
    <w:p w14:paraId="223437BE" w14:textId="77777777" w:rsidR="00BC28D9" w:rsidRPr="00557ACE" w:rsidRDefault="00BC28D9" w:rsidP="00BC28D9">
      <w:pPr>
        <w:pStyle w:val="PlainText"/>
        <w:rPr>
          <w:rFonts w:ascii="Century Gothic" w:hAnsi="Century Gothic" w:cs="Arial"/>
          <w:color w:val="000000" w:themeColor="text1"/>
        </w:rPr>
      </w:pPr>
    </w:p>
    <w:p w14:paraId="4C9B5B4D" w14:textId="12C416FA" w:rsidR="00BC28D9" w:rsidRPr="00557ACE" w:rsidRDefault="00BC28D9" w:rsidP="00BC28D9">
      <w:pPr>
        <w:pStyle w:val="PlainText"/>
        <w:rPr>
          <w:rFonts w:ascii="Century Gothic" w:hAnsi="Century Gothic" w:cs="Arial"/>
          <w:color w:val="000000" w:themeColor="text1"/>
        </w:rPr>
      </w:pPr>
      <w:r w:rsidRPr="00557ACE">
        <w:rPr>
          <w:rFonts w:ascii="Century Gothic" w:hAnsi="Century Gothic" w:cs="Arial"/>
          <w:color w:val="000000" w:themeColor="text1"/>
        </w:rPr>
        <w:t>Date of accident: ___________ Time: ________ Date Reported: __________ Time: _________</w:t>
      </w:r>
    </w:p>
    <w:p w14:paraId="7F0A82FE" w14:textId="77777777" w:rsidR="00BC28D9" w:rsidRPr="00557ACE" w:rsidRDefault="00BC28D9" w:rsidP="00BC28D9">
      <w:pPr>
        <w:pStyle w:val="PlainText"/>
        <w:rPr>
          <w:rFonts w:ascii="Century Gothic" w:hAnsi="Century Gothic" w:cs="Arial"/>
          <w:color w:val="000000" w:themeColor="text1"/>
        </w:rPr>
      </w:pPr>
    </w:p>
    <w:p w14:paraId="51504B4D" w14:textId="77777777" w:rsidR="00BC28D9" w:rsidRPr="00557ACE" w:rsidRDefault="00BC28D9" w:rsidP="00BC28D9">
      <w:pPr>
        <w:pStyle w:val="PlainText"/>
        <w:rPr>
          <w:rFonts w:ascii="Century Gothic" w:hAnsi="Century Gothic" w:cs="Arial"/>
          <w:color w:val="000000" w:themeColor="text1"/>
        </w:rPr>
      </w:pPr>
      <w:r w:rsidRPr="00557ACE">
        <w:rPr>
          <w:rFonts w:ascii="Century Gothic" w:hAnsi="Century Gothic" w:cs="Arial"/>
          <w:color w:val="000000" w:themeColor="text1"/>
        </w:rPr>
        <w:t>Date ceased work: __________ Time: __________ Supervisor: __________________________</w:t>
      </w:r>
    </w:p>
    <w:p w14:paraId="10659AB9" w14:textId="77777777" w:rsidR="00BC28D9" w:rsidRPr="00557ACE" w:rsidRDefault="00BC28D9" w:rsidP="00BC28D9">
      <w:pPr>
        <w:pStyle w:val="PlainText"/>
        <w:rPr>
          <w:rFonts w:ascii="Century Gothic" w:hAnsi="Century Gothic" w:cs="Arial"/>
          <w:color w:val="000000" w:themeColor="text1"/>
        </w:rPr>
      </w:pPr>
    </w:p>
    <w:p w14:paraId="24ED6534" w14:textId="77777777" w:rsidR="00BC28D9" w:rsidRPr="00557ACE" w:rsidRDefault="00BC28D9" w:rsidP="00BC28D9">
      <w:pPr>
        <w:pStyle w:val="PlainText"/>
        <w:rPr>
          <w:rFonts w:ascii="Century Gothic" w:hAnsi="Century Gothic" w:cs="Arial"/>
          <w:color w:val="000000" w:themeColor="text1"/>
        </w:rPr>
      </w:pPr>
      <w:r w:rsidRPr="00557ACE">
        <w:rPr>
          <w:rFonts w:ascii="Century Gothic" w:hAnsi="Century Gothic" w:cs="Arial"/>
          <w:color w:val="000000" w:themeColor="text1"/>
        </w:rPr>
        <w:t>Time lost (to date): ___________________ Time lost (anticipated overall) __________________</w:t>
      </w:r>
    </w:p>
    <w:p w14:paraId="29BB63C2" w14:textId="77777777" w:rsidR="00AB5111" w:rsidRPr="00557ACE" w:rsidRDefault="00AB5111" w:rsidP="009C1A06">
      <w:pPr>
        <w:pStyle w:val="BodyText"/>
        <w:spacing w:line="270" w:lineRule="atLeast"/>
        <w:jc w:val="both"/>
        <w:rPr>
          <w:rFonts w:ascii="Century Gothic" w:hAnsi="Century Gothic" w:cs="Arial"/>
          <w:color w:val="000000" w:themeColor="text1"/>
        </w:rPr>
      </w:pPr>
    </w:p>
    <w:p w14:paraId="5DF50EA8" w14:textId="162BCF46" w:rsidR="00BC28D9" w:rsidRPr="00557ACE" w:rsidRDefault="00BC28D9" w:rsidP="009C1A06">
      <w:pPr>
        <w:pStyle w:val="BodyText"/>
        <w:spacing w:line="270" w:lineRule="atLeast"/>
        <w:jc w:val="both"/>
        <w:rPr>
          <w:rFonts w:ascii="Century Gothic" w:hAnsi="Century Gothic"/>
          <w:b/>
          <w:color w:val="000000" w:themeColor="text1"/>
        </w:rPr>
      </w:pPr>
      <w:r w:rsidRPr="00557ACE">
        <w:rPr>
          <w:rFonts w:ascii="Century Gothic" w:hAnsi="Century Gothic"/>
          <w:b/>
          <w:color w:val="000000" w:themeColor="text1"/>
        </w:rPr>
        <w:t xml:space="preserve">Medical Treatment required: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57ACE" w:rsidRPr="00557ACE" w14:paraId="307BE5DA" w14:textId="77777777" w:rsidTr="0010707E">
        <w:tc>
          <w:tcPr>
            <w:tcW w:w="10602" w:type="dxa"/>
          </w:tcPr>
          <w:p w14:paraId="0309F801" w14:textId="77777777" w:rsidR="00BC28D9" w:rsidRPr="00557ACE" w:rsidRDefault="00BC28D9" w:rsidP="0010707E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57ACE" w:rsidRPr="00557ACE" w14:paraId="1F18122E" w14:textId="77777777" w:rsidTr="0010707E">
        <w:tc>
          <w:tcPr>
            <w:tcW w:w="10602" w:type="dxa"/>
          </w:tcPr>
          <w:p w14:paraId="1C2DAB79" w14:textId="77777777" w:rsidR="00BC28D9" w:rsidRPr="00557ACE" w:rsidRDefault="00BC28D9" w:rsidP="0010707E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57ACE" w:rsidRPr="00557ACE" w14:paraId="7C1CA19E" w14:textId="77777777" w:rsidTr="0010707E">
        <w:tc>
          <w:tcPr>
            <w:tcW w:w="10602" w:type="dxa"/>
          </w:tcPr>
          <w:p w14:paraId="797E44A7" w14:textId="77777777" w:rsidR="00BC28D9" w:rsidRPr="00557ACE" w:rsidRDefault="00BC28D9" w:rsidP="0010707E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BC28D9" w:rsidRPr="00557ACE" w14:paraId="1B0F43A1" w14:textId="77777777" w:rsidTr="0010707E">
        <w:tc>
          <w:tcPr>
            <w:tcW w:w="10602" w:type="dxa"/>
          </w:tcPr>
          <w:p w14:paraId="71711A6A" w14:textId="77777777" w:rsidR="00BC28D9" w:rsidRPr="00557ACE" w:rsidRDefault="00BC28D9" w:rsidP="0010707E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1D4035AD" w14:textId="77777777" w:rsidR="00BC28D9" w:rsidRPr="00557ACE" w:rsidRDefault="00BC28D9" w:rsidP="00BC28D9">
      <w:pPr>
        <w:pStyle w:val="PlainText"/>
        <w:rPr>
          <w:rFonts w:ascii="Century Gothic" w:hAnsi="Century Gothic" w:cs="Arial"/>
          <w:color w:val="000000" w:themeColor="text1"/>
        </w:rPr>
      </w:pPr>
    </w:p>
    <w:p w14:paraId="3C7A5873" w14:textId="2D89E864" w:rsidR="00101105" w:rsidRPr="00557ACE" w:rsidRDefault="00101105" w:rsidP="00AB5111">
      <w:pPr>
        <w:pStyle w:val="BodyText"/>
        <w:spacing w:line="270" w:lineRule="atLeast"/>
        <w:jc w:val="both"/>
        <w:rPr>
          <w:rFonts w:ascii="Century Gothic" w:hAnsi="Century Gothic"/>
          <w:b/>
          <w:color w:val="000000" w:themeColor="text1"/>
        </w:rPr>
      </w:pPr>
      <w:r w:rsidRPr="00557ACE">
        <w:rPr>
          <w:rFonts w:ascii="Century Gothic" w:hAnsi="Century Gothic"/>
          <w:b/>
          <w:color w:val="000000" w:themeColor="text1"/>
        </w:rPr>
        <w:t xml:space="preserve">What was the Incident/near miss?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57ACE" w:rsidRPr="00557ACE" w14:paraId="604EB990" w14:textId="77777777" w:rsidTr="00101105">
        <w:tc>
          <w:tcPr>
            <w:tcW w:w="10602" w:type="dxa"/>
          </w:tcPr>
          <w:p w14:paraId="3C9FFA36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57ACE" w:rsidRPr="00557ACE" w14:paraId="5AF5CB2B" w14:textId="77777777" w:rsidTr="00101105">
        <w:tc>
          <w:tcPr>
            <w:tcW w:w="10602" w:type="dxa"/>
          </w:tcPr>
          <w:p w14:paraId="4731C23F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57ACE" w:rsidRPr="00557ACE" w14:paraId="2776E783" w14:textId="77777777" w:rsidTr="00101105">
        <w:tc>
          <w:tcPr>
            <w:tcW w:w="10602" w:type="dxa"/>
          </w:tcPr>
          <w:p w14:paraId="22801A1F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101105" w:rsidRPr="00557ACE" w14:paraId="63691A48" w14:textId="77777777" w:rsidTr="00101105">
        <w:tc>
          <w:tcPr>
            <w:tcW w:w="10602" w:type="dxa"/>
          </w:tcPr>
          <w:p w14:paraId="179C54AC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232BA483" w14:textId="77777777" w:rsidR="00AB5111" w:rsidRPr="00557ACE" w:rsidRDefault="00AB5111" w:rsidP="00AB5111">
      <w:pPr>
        <w:pStyle w:val="BodyText"/>
        <w:spacing w:line="270" w:lineRule="atLeast"/>
        <w:jc w:val="both"/>
        <w:rPr>
          <w:rFonts w:ascii="Century Gothic" w:hAnsi="Century Gothic"/>
          <w:b/>
          <w:color w:val="000000" w:themeColor="text1"/>
        </w:rPr>
      </w:pPr>
    </w:p>
    <w:p w14:paraId="684F8BF9" w14:textId="61C6D022" w:rsidR="00101105" w:rsidRPr="00557ACE" w:rsidRDefault="00101105" w:rsidP="00AB5111">
      <w:pPr>
        <w:pStyle w:val="BodyText"/>
        <w:spacing w:line="270" w:lineRule="atLeast"/>
        <w:jc w:val="both"/>
        <w:rPr>
          <w:rFonts w:ascii="Century Gothic" w:hAnsi="Century Gothic" w:cs="Arial"/>
          <w:color w:val="000000" w:themeColor="text1"/>
        </w:rPr>
      </w:pPr>
      <w:r w:rsidRPr="00557ACE">
        <w:rPr>
          <w:rFonts w:ascii="Century Gothic" w:hAnsi="Century Gothic"/>
          <w:b/>
          <w:color w:val="000000" w:themeColor="text1"/>
        </w:rPr>
        <w:t>Where there any injuries? (</w:t>
      </w:r>
      <w:r w:rsidR="00984F91" w:rsidRPr="00557ACE">
        <w:rPr>
          <w:rFonts w:ascii="Century Gothic" w:hAnsi="Century Gothic"/>
          <w:b/>
          <w:color w:val="000000" w:themeColor="text1"/>
        </w:rPr>
        <w:t>Note</w:t>
      </w:r>
      <w:r w:rsidRPr="00557ACE">
        <w:rPr>
          <w:rFonts w:ascii="Century Gothic" w:hAnsi="Century Gothic"/>
          <w:b/>
          <w:color w:val="000000" w:themeColor="text1"/>
        </w:rPr>
        <w:t>: Any injuries require an Accident Report Form)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57ACE" w:rsidRPr="00557ACE" w14:paraId="48F31CFB" w14:textId="77777777" w:rsidTr="00101105">
        <w:tc>
          <w:tcPr>
            <w:tcW w:w="10602" w:type="dxa"/>
          </w:tcPr>
          <w:p w14:paraId="4EB9CCD0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57ACE" w:rsidRPr="00557ACE" w14:paraId="21016A33" w14:textId="77777777" w:rsidTr="00101105">
        <w:tc>
          <w:tcPr>
            <w:tcW w:w="10602" w:type="dxa"/>
          </w:tcPr>
          <w:p w14:paraId="31ABA5B9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57ACE" w:rsidRPr="00557ACE" w14:paraId="02916205" w14:textId="77777777" w:rsidTr="00101105">
        <w:tc>
          <w:tcPr>
            <w:tcW w:w="10602" w:type="dxa"/>
          </w:tcPr>
          <w:p w14:paraId="4E53DEA6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101105" w:rsidRPr="00557ACE" w14:paraId="676FB231" w14:textId="77777777" w:rsidTr="00101105">
        <w:tc>
          <w:tcPr>
            <w:tcW w:w="10602" w:type="dxa"/>
          </w:tcPr>
          <w:p w14:paraId="1E6A19E2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3378648B" w14:textId="589FE6C3" w:rsidR="00101105" w:rsidRPr="00557ACE" w:rsidRDefault="00101105" w:rsidP="00101105">
      <w:pPr>
        <w:widowControl w:val="0"/>
        <w:tabs>
          <w:tab w:val="left" w:pos="4253"/>
        </w:tabs>
        <w:spacing w:line="360" w:lineRule="auto"/>
        <w:ind w:left="-360"/>
        <w:rPr>
          <w:rFonts w:ascii="Century Gothic" w:hAnsi="Century Gothic"/>
          <w:color w:val="000000" w:themeColor="text1"/>
          <w:sz w:val="20"/>
          <w:szCs w:val="20"/>
        </w:rPr>
      </w:pPr>
    </w:p>
    <w:p w14:paraId="2CB5F4D9" w14:textId="4C28F67A" w:rsidR="00101105" w:rsidRPr="00557ACE" w:rsidRDefault="00AB5111" w:rsidP="00101105">
      <w:pPr>
        <w:widowControl w:val="0"/>
        <w:tabs>
          <w:tab w:val="left" w:pos="4253"/>
        </w:tabs>
        <w:spacing w:line="360" w:lineRule="auto"/>
        <w:ind w:left="-360"/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</w:pPr>
      <w:r w:rsidRPr="00557ACE"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 xml:space="preserve">      </w:t>
      </w:r>
      <w:r w:rsidR="00101105" w:rsidRPr="00557ACE"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>Was there any damage to property or plant?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57ACE" w:rsidRPr="00557ACE" w14:paraId="331D6C14" w14:textId="77777777" w:rsidTr="00101105">
        <w:tc>
          <w:tcPr>
            <w:tcW w:w="10602" w:type="dxa"/>
          </w:tcPr>
          <w:p w14:paraId="5B7F0631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57ACE" w:rsidRPr="00557ACE" w14:paraId="3885627E" w14:textId="77777777" w:rsidTr="00101105">
        <w:tc>
          <w:tcPr>
            <w:tcW w:w="10602" w:type="dxa"/>
          </w:tcPr>
          <w:p w14:paraId="0AC812C9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57ACE" w:rsidRPr="00557ACE" w14:paraId="1F9606D8" w14:textId="77777777" w:rsidTr="00101105">
        <w:tc>
          <w:tcPr>
            <w:tcW w:w="10602" w:type="dxa"/>
          </w:tcPr>
          <w:p w14:paraId="70203B76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101105" w:rsidRPr="00557ACE" w14:paraId="371218C6" w14:textId="77777777" w:rsidTr="00101105">
        <w:tc>
          <w:tcPr>
            <w:tcW w:w="10602" w:type="dxa"/>
          </w:tcPr>
          <w:p w14:paraId="59915260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61A6456A" w14:textId="333E395D" w:rsidR="00101105" w:rsidRPr="00557ACE" w:rsidRDefault="00101105" w:rsidP="00101105">
      <w:pPr>
        <w:widowControl w:val="0"/>
        <w:spacing w:line="360" w:lineRule="auto"/>
        <w:ind w:left="-360"/>
        <w:rPr>
          <w:rFonts w:ascii="Century Gothic" w:hAnsi="Century Gothic"/>
          <w:color w:val="000000" w:themeColor="text1"/>
          <w:sz w:val="20"/>
          <w:szCs w:val="20"/>
        </w:rPr>
      </w:pPr>
    </w:p>
    <w:p w14:paraId="6F3A8138" w14:textId="77777777" w:rsidR="007F4131" w:rsidRPr="00557ACE" w:rsidRDefault="007F4131">
      <w:pPr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br w:type="page"/>
      </w:r>
    </w:p>
    <w:p w14:paraId="1D3D12CF" w14:textId="6B9C435C" w:rsidR="00101105" w:rsidRPr="00557ACE" w:rsidRDefault="00AB5111" w:rsidP="00101105">
      <w:pPr>
        <w:widowControl w:val="0"/>
        <w:spacing w:line="360" w:lineRule="auto"/>
        <w:ind w:left="-360"/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lastRenderedPageBreak/>
        <w:t xml:space="preserve">      </w:t>
      </w:r>
      <w:r w:rsidR="00101105" w:rsidRPr="00557ACE"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>What caused the incident?</w:t>
      </w:r>
      <w:r w:rsidR="00101105" w:rsidRPr="00557AC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57ACE" w:rsidRPr="00557ACE" w14:paraId="7564012A" w14:textId="77777777" w:rsidTr="00101105">
        <w:tc>
          <w:tcPr>
            <w:tcW w:w="10602" w:type="dxa"/>
          </w:tcPr>
          <w:p w14:paraId="4B0762BE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57ACE" w:rsidRPr="00557ACE" w14:paraId="0D95C7D7" w14:textId="77777777" w:rsidTr="00101105">
        <w:tc>
          <w:tcPr>
            <w:tcW w:w="10602" w:type="dxa"/>
          </w:tcPr>
          <w:p w14:paraId="188DA8EA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57ACE" w:rsidRPr="00557ACE" w14:paraId="5FE00103" w14:textId="77777777" w:rsidTr="00101105">
        <w:tc>
          <w:tcPr>
            <w:tcW w:w="10602" w:type="dxa"/>
          </w:tcPr>
          <w:p w14:paraId="46204ABD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57ACE" w:rsidRPr="00557ACE" w14:paraId="4F71FB0E" w14:textId="77777777" w:rsidTr="00101105">
        <w:tc>
          <w:tcPr>
            <w:tcW w:w="10602" w:type="dxa"/>
          </w:tcPr>
          <w:p w14:paraId="2F93AD74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57ACE" w:rsidRPr="00557ACE" w14:paraId="72FE36C7" w14:textId="77777777" w:rsidTr="00101105">
        <w:tc>
          <w:tcPr>
            <w:tcW w:w="10602" w:type="dxa"/>
          </w:tcPr>
          <w:p w14:paraId="62B91F9A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101105" w:rsidRPr="00557ACE" w14:paraId="12655719" w14:textId="77777777" w:rsidTr="00101105">
        <w:tc>
          <w:tcPr>
            <w:tcW w:w="10602" w:type="dxa"/>
          </w:tcPr>
          <w:p w14:paraId="1D885659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54CB077D" w14:textId="77777777" w:rsidR="00101105" w:rsidRPr="00557ACE" w:rsidRDefault="00101105" w:rsidP="00101105">
      <w:pPr>
        <w:widowControl w:val="0"/>
        <w:spacing w:line="360" w:lineRule="auto"/>
        <w:ind w:left="-360"/>
        <w:rPr>
          <w:rFonts w:ascii="Century Gothic" w:hAnsi="Century Gothic"/>
          <w:color w:val="000000" w:themeColor="text1"/>
          <w:sz w:val="20"/>
          <w:szCs w:val="20"/>
        </w:rPr>
      </w:pPr>
    </w:p>
    <w:p w14:paraId="0BEB231A" w14:textId="45B81763" w:rsidR="00101105" w:rsidRPr="00557ACE" w:rsidRDefault="00AB5111" w:rsidP="00101105">
      <w:pPr>
        <w:widowControl w:val="0"/>
        <w:spacing w:line="360" w:lineRule="auto"/>
        <w:ind w:left="-360"/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</w:pPr>
      <w:r w:rsidRPr="00557ACE"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 xml:space="preserve">     </w:t>
      </w:r>
      <w:r w:rsidR="00101105" w:rsidRPr="00557ACE"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>What actions will be taken to eliminate future repeats of the incident?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57ACE" w:rsidRPr="00557ACE" w14:paraId="7673D6F7" w14:textId="77777777" w:rsidTr="00101105">
        <w:tc>
          <w:tcPr>
            <w:tcW w:w="10602" w:type="dxa"/>
          </w:tcPr>
          <w:p w14:paraId="56AE4402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57ACE" w:rsidRPr="00557ACE" w14:paraId="19235B1F" w14:textId="77777777" w:rsidTr="00101105">
        <w:tc>
          <w:tcPr>
            <w:tcW w:w="10602" w:type="dxa"/>
          </w:tcPr>
          <w:p w14:paraId="550AC48E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57ACE" w:rsidRPr="00557ACE" w14:paraId="42DE8825" w14:textId="77777777" w:rsidTr="00101105">
        <w:tc>
          <w:tcPr>
            <w:tcW w:w="10602" w:type="dxa"/>
          </w:tcPr>
          <w:p w14:paraId="7C6B7E70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57ACE" w:rsidRPr="00557ACE" w14:paraId="716EB799" w14:textId="77777777" w:rsidTr="00101105">
        <w:tc>
          <w:tcPr>
            <w:tcW w:w="10602" w:type="dxa"/>
          </w:tcPr>
          <w:p w14:paraId="6E19DE36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57ACE" w:rsidRPr="00557ACE" w14:paraId="20C54BE9" w14:textId="77777777" w:rsidTr="00101105">
        <w:tc>
          <w:tcPr>
            <w:tcW w:w="10602" w:type="dxa"/>
          </w:tcPr>
          <w:p w14:paraId="3F865DB2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101105" w:rsidRPr="00557ACE" w14:paraId="657D5B68" w14:textId="77777777" w:rsidTr="00101105">
        <w:tc>
          <w:tcPr>
            <w:tcW w:w="10602" w:type="dxa"/>
          </w:tcPr>
          <w:p w14:paraId="4BFDDFBE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15288764" w14:textId="77777777" w:rsidR="00101105" w:rsidRPr="00557ACE" w:rsidRDefault="00101105" w:rsidP="00101105">
      <w:pPr>
        <w:widowControl w:val="0"/>
        <w:spacing w:line="360" w:lineRule="auto"/>
        <w:ind w:left="-360"/>
        <w:rPr>
          <w:rFonts w:ascii="Century Gothic" w:hAnsi="Century Gothic"/>
          <w:color w:val="000000" w:themeColor="text1"/>
          <w:sz w:val="20"/>
          <w:szCs w:val="20"/>
        </w:rPr>
      </w:pPr>
    </w:p>
    <w:p w14:paraId="4EDEBC4D" w14:textId="71CFA349" w:rsidR="00101105" w:rsidRPr="00557ACE" w:rsidRDefault="00AB5111" w:rsidP="00101105">
      <w:pPr>
        <w:widowControl w:val="0"/>
        <w:spacing w:line="360" w:lineRule="auto"/>
        <w:ind w:left="-360"/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</w:pPr>
      <w:r w:rsidRPr="00557ACE"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 xml:space="preserve">      </w:t>
      </w:r>
      <w:r w:rsidR="00101105" w:rsidRPr="00557ACE"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>Management 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57ACE" w:rsidRPr="00557ACE" w14:paraId="35D1946E" w14:textId="77777777" w:rsidTr="00101105">
        <w:tc>
          <w:tcPr>
            <w:tcW w:w="10602" w:type="dxa"/>
          </w:tcPr>
          <w:p w14:paraId="51EABFEC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57ACE" w:rsidRPr="00557ACE" w14:paraId="36A48642" w14:textId="77777777" w:rsidTr="00101105">
        <w:tc>
          <w:tcPr>
            <w:tcW w:w="10602" w:type="dxa"/>
          </w:tcPr>
          <w:p w14:paraId="443815AE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57ACE" w:rsidRPr="00557ACE" w14:paraId="29FFA974" w14:textId="77777777" w:rsidTr="00101105">
        <w:tc>
          <w:tcPr>
            <w:tcW w:w="10602" w:type="dxa"/>
          </w:tcPr>
          <w:p w14:paraId="60BF67D8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101105" w:rsidRPr="00557ACE" w14:paraId="409C03F0" w14:textId="77777777" w:rsidTr="00101105">
        <w:tc>
          <w:tcPr>
            <w:tcW w:w="10602" w:type="dxa"/>
          </w:tcPr>
          <w:p w14:paraId="501494C4" w14:textId="77777777" w:rsidR="00101105" w:rsidRPr="00557ACE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08D35796" w14:textId="77777777" w:rsidR="00101105" w:rsidRPr="00557ACE" w:rsidRDefault="00101105" w:rsidP="00101105">
      <w:pPr>
        <w:widowControl w:val="0"/>
        <w:spacing w:line="360" w:lineRule="auto"/>
        <w:ind w:left="-360"/>
        <w:rPr>
          <w:rFonts w:ascii="Century Gothic" w:hAnsi="Century Gothic"/>
          <w:color w:val="000000" w:themeColor="text1"/>
          <w:sz w:val="20"/>
          <w:szCs w:val="20"/>
        </w:rPr>
      </w:pPr>
    </w:p>
    <w:p w14:paraId="1E1ECEE6" w14:textId="77777777" w:rsidR="00BC28D9" w:rsidRPr="00557ACE" w:rsidRDefault="00BC28D9" w:rsidP="00101105">
      <w:pPr>
        <w:widowControl w:val="0"/>
        <w:spacing w:line="360" w:lineRule="auto"/>
        <w:ind w:left="-360"/>
        <w:rPr>
          <w:rFonts w:ascii="Century Gothic" w:hAnsi="Century Gothic"/>
          <w:color w:val="000000" w:themeColor="text1"/>
          <w:sz w:val="20"/>
          <w:szCs w:val="20"/>
        </w:rPr>
      </w:pPr>
    </w:p>
    <w:p w14:paraId="2ED3BC88" w14:textId="752B6DC3" w:rsidR="00101105" w:rsidRPr="00557ACE" w:rsidRDefault="00101105" w:rsidP="00101105">
      <w:pPr>
        <w:widowControl w:val="0"/>
        <w:spacing w:line="360" w:lineRule="auto"/>
        <w:ind w:left="-360"/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hAnsi="Century Gothic"/>
          <w:color w:val="000000" w:themeColor="text1"/>
          <w:sz w:val="20"/>
          <w:szCs w:val="20"/>
        </w:rPr>
        <w:t>Signed off by management when corrective actions have been adopted and monitored</w:t>
      </w:r>
      <w:r w:rsidR="00984F91" w:rsidRPr="00557ACE">
        <w:rPr>
          <w:rFonts w:ascii="Century Gothic" w:hAnsi="Century Gothic"/>
          <w:color w:val="000000" w:themeColor="text1"/>
          <w:sz w:val="20"/>
          <w:szCs w:val="20"/>
        </w:rPr>
        <w:t>.</w:t>
      </w:r>
      <w:r w:rsidRPr="00557ACE">
        <w:rPr>
          <w:rFonts w:ascii="Century Gothic" w:hAnsi="Century Gothic"/>
          <w:color w:val="000000" w:themeColor="text1"/>
          <w:sz w:val="20"/>
          <w:szCs w:val="20"/>
        </w:rPr>
        <w:br/>
      </w:r>
    </w:p>
    <w:p w14:paraId="0BF4793D" w14:textId="77777777" w:rsidR="0062103C" w:rsidRPr="00557ACE" w:rsidRDefault="0062103C" w:rsidP="00101105">
      <w:pPr>
        <w:widowControl w:val="0"/>
        <w:spacing w:line="360" w:lineRule="auto"/>
        <w:ind w:left="-360"/>
        <w:rPr>
          <w:rFonts w:ascii="Century Gothic" w:hAnsi="Century Gothic"/>
          <w:color w:val="000000" w:themeColor="text1"/>
          <w:sz w:val="20"/>
          <w:szCs w:val="20"/>
        </w:rPr>
      </w:pPr>
    </w:p>
    <w:p w14:paraId="3CDBC5BE" w14:textId="77777777" w:rsidR="0062103C" w:rsidRPr="00557ACE" w:rsidRDefault="0062103C" w:rsidP="00101105">
      <w:pPr>
        <w:widowControl w:val="0"/>
        <w:spacing w:line="360" w:lineRule="auto"/>
        <w:ind w:left="-360"/>
        <w:rPr>
          <w:rFonts w:ascii="Century Gothic" w:hAnsi="Century Gothic"/>
          <w:color w:val="000000" w:themeColor="text1"/>
          <w:sz w:val="20"/>
          <w:szCs w:val="20"/>
        </w:rPr>
      </w:pPr>
    </w:p>
    <w:p w14:paraId="563DE6C9" w14:textId="38710897" w:rsidR="000B3AB5" w:rsidRPr="00557ACE" w:rsidRDefault="00101105" w:rsidP="007C7721">
      <w:pPr>
        <w:widowControl w:val="0"/>
        <w:spacing w:line="360" w:lineRule="auto"/>
        <w:ind w:left="-360"/>
        <w:rPr>
          <w:rFonts w:ascii="Century Gothic" w:hAnsi="Century Gothic"/>
          <w:color w:val="000000" w:themeColor="text1"/>
          <w:sz w:val="20"/>
          <w:szCs w:val="20"/>
        </w:rPr>
      </w:pPr>
      <w:r w:rsidRPr="00557ACE"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 xml:space="preserve">Management </w:t>
      </w:r>
      <w:r w:rsidR="007F4131" w:rsidRPr="00557ACE"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>S</w:t>
      </w:r>
      <w:r w:rsidRPr="00557ACE"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>ignature</w:t>
      </w:r>
      <w:r w:rsidRPr="00557ACE">
        <w:rPr>
          <w:rFonts w:ascii="Century Gothic" w:hAnsi="Century Gothic"/>
          <w:color w:val="000000" w:themeColor="text1"/>
          <w:sz w:val="20"/>
          <w:szCs w:val="20"/>
        </w:rPr>
        <w:t xml:space="preserve">_______________________          </w:t>
      </w:r>
      <w:r w:rsidRPr="00557ACE"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 xml:space="preserve">Date of </w:t>
      </w:r>
      <w:r w:rsidR="007F4131" w:rsidRPr="00557ACE"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>S</w:t>
      </w:r>
      <w:r w:rsidRPr="00557ACE"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 xml:space="preserve">ign </w:t>
      </w:r>
      <w:r w:rsidR="007F4131" w:rsidRPr="00557ACE"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>off:</w:t>
      </w:r>
      <w:r w:rsidR="007F4131" w:rsidRPr="00557AC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557ACE">
        <w:rPr>
          <w:rFonts w:ascii="Century Gothic" w:hAnsi="Century Gothic"/>
          <w:color w:val="000000" w:themeColor="text1"/>
          <w:sz w:val="20"/>
          <w:szCs w:val="20"/>
        </w:rPr>
        <w:t>_________________</w:t>
      </w:r>
      <w:bookmarkEnd w:id="0"/>
    </w:p>
    <w:sectPr w:rsidR="000B3AB5" w:rsidRPr="00557ACE" w:rsidSect="00E2574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C0FA" w14:textId="77777777" w:rsidR="00A953C0" w:rsidRDefault="00A953C0" w:rsidP="00E2574C">
      <w:r>
        <w:separator/>
      </w:r>
    </w:p>
  </w:endnote>
  <w:endnote w:type="continuationSeparator" w:id="0">
    <w:p w14:paraId="4405D0BE" w14:textId="77777777" w:rsidR="00A953C0" w:rsidRDefault="00A953C0" w:rsidP="00E2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7CAA" w14:textId="2226B351" w:rsidR="00101105" w:rsidRPr="00557ACE" w:rsidRDefault="006F124E">
    <w:pPr>
      <w:pStyle w:val="Footer"/>
      <w:rPr>
        <w:rFonts w:ascii="Century Gothic" w:hAnsi="Century Gothic"/>
        <w:i/>
        <w:color w:val="000000" w:themeColor="text1"/>
        <w:sz w:val="18"/>
        <w:szCs w:val="18"/>
        <w:lang w:val="en-US"/>
      </w:rPr>
    </w:pPr>
    <w:r w:rsidRPr="00557ACE">
      <w:rPr>
        <w:rFonts w:ascii="Century Gothic" w:hAnsi="Century Gothic"/>
        <w:i/>
        <w:noProof/>
        <w:color w:val="000000" w:themeColor="text1"/>
        <w:sz w:val="18"/>
        <w:szCs w:val="18"/>
        <w:lang w:val="en-US" w:eastAsia="en-AU"/>
      </w:rPr>
      <w:t>Incident Report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A67E" w14:textId="77777777" w:rsidR="00A953C0" w:rsidRDefault="00A953C0" w:rsidP="00E2574C">
      <w:r>
        <w:separator/>
      </w:r>
    </w:p>
  </w:footnote>
  <w:footnote w:type="continuationSeparator" w:id="0">
    <w:p w14:paraId="6317FE09" w14:textId="77777777" w:rsidR="00A953C0" w:rsidRDefault="00A953C0" w:rsidP="00E2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F620" w14:textId="302E73E0" w:rsidR="00101105" w:rsidRDefault="00557ACE" w:rsidP="00BC28D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DC558D" wp14:editId="438DDB12">
          <wp:simplePos x="0" y="0"/>
          <wp:positionH relativeFrom="column">
            <wp:posOffset>5372100</wp:posOffset>
          </wp:positionH>
          <wp:positionV relativeFrom="paragraph">
            <wp:posOffset>-292735</wp:posOffset>
          </wp:positionV>
          <wp:extent cx="1371600" cy="1327150"/>
          <wp:effectExtent l="0" t="0" r="0" b="6350"/>
          <wp:wrapTight wrapText="bothSides">
            <wp:wrapPolygon edited="0">
              <wp:start x="0" y="0"/>
              <wp:lineTo x="0" y="21497"/>
              <wp:lineTo x="21400" y="21497"/>
              <wp:lineTo x="21400" y="0"/>
              <wp:lineTo x="0" y="0"/>
            </wp:wrapPolygon>
          </wp:wrapTight>
          <wp:docPr id="21422892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289251" name="Picture 21422892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2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2ACAE3" w14:textId="6920F39B" w:rsidR="00557ACE" w:rsidRDefault="00557ACE" w:rsidP="00BC28D9">
    <w:pPr>
      <w:pStyle w:val="Header"/>
      <w:jc w:val="right"/>
    </w:pPr>
  </w:p>
  <w:p w14:paraId="30A90D88" w14:textId="15562E48" w:rsidR="00557ACE" w:rsidRDefault="00557ACE" w:rsidP="00BC28D9">
    <w:pPr>
      <w:pStyle w:val="Header"/>
      <w:jc w:val="right"/>
    </w:pPr>
  </w:p>
  <w:p w14:paraId="49A3ABA1" w14:textId="77777777" w:rsidR="00557ACE" w:rsidRDefault="00557ACE" w:rsidP="00BC28D9">
    <w:pPr>
      <w:pStyle w:val="Header"/>
      <w:jc w:val="right"/>
    </w:pPr>
  </w:p>
  <w:p w14:paraId="7FAF392B" w14:textId="77777777" w:rsidR="00557ACE" w:rsidRDefault="00557ACE" w:rsidP="00BC28D9">
    <w:pPr>
      <w:pStyle w:val="Header"/>
      <w:jc w:val="right"/>
    </w:pPr>
  </w:p>
  <w:p w14:paraId="65513B7C" w14:textId="77777777" w:rsidR="00557ACE" w:rsidRDefault="00557ACE" w:rsidP="00BC28D9">
    <w:pPr>
      <w:pStyle w:val="Header"/>
      <w:jc w:val="right"/>
    </w:pPr>
  </w:p>
  <w:p w14:paraId="2D82D9C3" w14:textId="77777777" w:rsidR="00557ACE" w:rsidRDefault="00557ACE" w:rsidP="00BC28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E57"/>
    <w:multiLevelType w:val="multilevel"/>
    <w:tmpl w:val="BA48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54CBA"/>
    <w:multiLevelType w:val="hybridMultilevel"/>
    <w:tmpl w:val="765C4BF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92F"/>
    <w:multiLevelType w:val="multilevel"/>
    <w:tmpl w:val="F370AAE0"/>
    <w:lvl w:ilvl="0">
      <w:start w:val="1"/>
      <w:numFmt w:val="bullet"/>
      <w:lvlText w:val="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21342"/>
    <w:multiLevelType w:val="hybridMultilevel"/>
    <w:tmpl w:val="E46CB39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073E4E"/>
    <w:multiLevelType w:val="hybridMultilevel"/>
    <w:tmpl w:val="0F2423F0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84755"/>
    <w:multiLevelType w:val="hybridMultilevel"/>
    <w:tmpl w:val="B8726A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07B54"/>
    <w:multiLevelType w:val="hybridMultilevel"/>
    <w:tmpl w:val="2C32D2B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00B4"/>
    <w:multiLevelType w:val="hybridMultilevel"/>
    <w:tmpl w:val="F5BCE48E"/>
    <w:lvl w:ilvl="0" w:tplc="CC6600A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6E3091"/>
    <w:multiLevelType w:val="hybridMultilevel"/>
    <w:tmpl w:val="C860C636"/>
    <w:lvl w:ilvl="0" w:tplc="183AD2D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93404"/>
    <w:multiLevelType w:val="hybridMultilevel"/>
    <w:tmpl w:val="8AAEDEBA"/>
    <w:lvl w:ilvl="0" w:tplc="0C0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503A0EB3"/>
    <w:multiLevelType w:val="hybridMultilevel"/>
    <w:tmpl w:val="E1A27DD8"/>
    <w:lvl w:ilvl="0" w:tplc="EDE05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5A1E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AD2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6C7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ECF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6CAD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24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23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AA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62554E"/>
    <w:multiLevelType w:val="hybridMultilevel"/>
    <w:tmpl w:val="AE0ED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31973"/>
    <w:multiLevelType w:val="hybridMultilevel"/>
    <w:tmpl w:val="2AFED8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3196E"/>
    <w:multiLevelType w:val="hybridMultilevel"/>
    <w:tmpl w:val="52EEE114"/>
    <w:lvl w:ilvl="0" w:tplc="0C09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75A912B9"/>
    <w:multiLevelType w:val="hybridMultilevel"/>
    <w:tmpl w:val="E73EB39A"/>
    <w:lvl w:ilvl="0" w:tplc="0C0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5" w15:restartNumberingAfterBreak="0">
    <w:nsid w:val="77B40B34"/>
    <w:multiLevelType w:val="hybridMultilevel"/>
    <w:tmpl w:val="1BA4DD7A"/>
    <w:lvl w:ilvl="0" w:tplc="0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7F36DDB"/>
    <w:multiLevelType w:val="hybridMultilevel"/>
    <w:tmpl w:val="17F0B960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7770425">
    <w:abstractNumId w:val="4"/>
  </w:num>
  <w:num w:numId="2" w16cid:durableId="2709425">
    <w:abstractNumId w:val="12"/>
  </w:num>
  <w:num w:numId="3" w16cid:durableId="685329779">
    <w:abstractNumId w:val="7"/>
  </w:num>
  <w:num w:numId="4" w16cid:durableId="567692490">
    <w:abstractNumId w:val="16"/>
  </w:num>
  <w:num w:numId="5" w16cid:durableId="2020278875">
    <w:abstractNumId w:val="5"/>
  </w:num>
  <w:num w:numId="6" w16cid:durableId="219174549">
    <w:abstractNumId w:val="13"/>
  </w:num>
  <w:num w:numId="7" w16cid:durableId="419105109">
    <w:abstractNumId w:val="14"/>
  </w:num>
  <w:num w:numId="8" w16cid:durableId="946616623">
    <w:abstractNumId w:val="10"/>
  </w:num>
  <w:num w:numId="9" w16cid:durableId="1166092584">
    <w:abstractNumId w:val="3"/>
  </w:num>
  <w:num w:numId="10" w16cid:durableId="1392391126">
    <w:abstractNumId w:val="8"/>
  </w:num>
  <w:num w:numId="11" w16cid:durableId="792210521">
    <w:abstractNumId w:val="11"/>
  </w:num>
  <w:num w:numId="12" w16cid:durableId="276303453">
    <w:abstractNumId w:val="0"/>
  </w:num>
  <w:num w:numId="13" w16cid:durableId="286132608">
    <w:abstractNumId w:val="15"/>
  </w:num>
  <w:num w:numId="14" w16cid:durableId="572550364">
    <w:abstractNumId w:val="9"/>
  </w:num>
  <w:num w:numId="15" w16cid:durableId="1838298956">
    <w:abstractNumId w:val="2"/>
  </w:num>
  <w:num w:numId="16" w16cid:durableId="1711148396">
    <w:abstractNumId w:val="6"/>
  </w:num>
  <w:num w:numId="17" w16cid:durableId="20606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hideGrammaticalErrors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61"/>
    <w:rsid w:val="000B3AB5"/>
    <w:rsid w:val="00101105"/>
    <w:rsid w:val="00163E6A"/>
    <w:rsid w:val="00177E61"/>
    <w:rsid w:val="00193131"/>
    <w:rsid w:val="00231FC8"/>
    <w:rsid w:val="002B4EFF"/>
    <w:rsid w:val="002C32BE"/>
    <w:rsid w:val="002D115C"/>
    <w:rsid w:val="002D6C09"/>
    <w:rsid w:val="002E59EE"/>
    <w:rsid w:val="00321769"/>
    <w:rsid w:val="003F7944"/>
    <w:rsid w:val="00442438"/>
    <w:rsid w:val="004A3ED6"/>
    <w:rsid w:val="004A7FD1"/>
    <w:rsid w:val="00515665"/>
    <w:rsid w:val="00520247"/>
    <w:rsid w:val="00557ACE"/>
    <w:rsid w:val="005C604B"/>
    <w:rsid w:val="005D5B88"/>
    <w:rsid w:val="005F23F4"/>
    <w:rsid w:val="0062103C"/>
    <w:rsid w:val="00671279"/>
    <w:rsid w:val="006813D8"/>
    <w:rsid w:val="006B6C63"/>
    <w:rsid w:val="006D5A4A"/>
    <w:rsid w:val="006F124E"/>
    <w:rsid w:val="00722390"/>
    <w:rsid w:val="007661BD"/>
    <w:rsid w:val="007C7721"/>
    <w:rsid w:val="007F4131"/>
    <w:rsid w:val="00902677"/>
    <w:rsid w:val="00971B2B"/>
    <w:rsid w:val="00984F91"/>
    <w:rsid w:val="009C1A06"/>
    <w:rsid w:val="00A07111"/>
    <w:rsid w:val="00A953C0"/>
    <w:rsid w:val="00AB5111"/>
    <w:rsid w:val="00AE084E"/>
    <w:rsid w:val="00AF27F6"/>
    <w:rsid w:val="00B95649"/>
    <w:rsid w:val="00BC28D9"/>
    <w:rsid w:val="00C10179"/>
    <w:rsid w:val="00D923F3"/>
    <w:rsid w:val="00E2574C"/>
    <w:rsid w:val="00ED6B0F"/>
    <w:rsid w:val="00F1039A"/>
    <w:rsid w:val="00F6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218AE"/>
  <w15:chartTrackingRefBased/>
  <w15:docId w15:val="{2C3A5F84-CDD2-42D7-948D-329AA220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FC8"/>
    <w:rPr>
      <w:sz w:val="22"/>
      <w:szCs w:val="22"/>
      <w:lang w:val="en-AU"/>
    </w:rPr>
  </w:style>
  <w:style w:type="paragraph" w:styleId="Heading6">
    <w:name w:val="heading 6"/>
    <w:basedOn w:val="Normal"/>
    <w:next w:val="Normal"/>
    <w:link w:val="Heading6Char"/>
    <w:qFormat/>
    <w:rsid w:val="00177E61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177E61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20247"/>
    <w:pPr>
      <w:framePr w:w="7920" w:h="1980" w:hRule="exact" w:hSpace="180" w:wrap="auto" w:hAnchor="page" w:xAlign="center" w:yAlign="bottom"/>
      <w:ind w:left="2880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77E61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177E6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77E6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E25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74C"/>
  </w:style>
  <w:style w:type="paragraph" w:styleId="Footer">
    <w:name w:val="footer"/>
    <w:basedOn w:val="Normal"/>
    <w:link w:val="FooterChar"/>
    <w:uiPriority w:val="99"/>
    <w:unhideWhenUsed/>
    <w:rsid w:val="00E257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74C"/>
  </w:style>
  <w:style w:type="paragraph" w:styleId="BalloonText">
    <w:name w:val="Balloon Text"/>
    <w:basedOn w:val="Normal"/>
    <w:link w:val="BalloonTextChar"/>
    <w:uiPriority w:val="99"/>
    <w:semiHidden/>
    <w:unhideWhenUsed/>
    <w:rsid w:val="00E25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7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84E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BodyText">
    <w:name w:val="Body Text"/>
    <w:basedOn w:val="Normal"/>
    <w:link w:val="BodyTextChar"/>
    <w:qFormat/>
    <w:rsid w:val="00101105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01105"/>
    <w:rPr>
      <w:rFonts w:ascii="Times New Roman" w:eastAsia="Times New Roman" w:hAnsi="Times New Roman" w:cs="Times New Roman"/>
      <w:lang w:eastAsia="en-US"/>
    </w:rPr>
  </w:style>
  <w:style w:type="paragraph" w:styleId="PlainText">
    <w:name w:val="Plain Text"/>
    <w:basedOn w:val="Normal"/>
    <w:link w:val="PlainTextChar"/>
    <w:rsid w:val="00BC28D9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C28D9"/>
    <w:rPr>
      <w:rFonts w:ascii="Courier New" w:eastAsia="Times New Roman" w:hAnsi="Courier New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Links>
    <vt:vector size="18" baseType="variant">
      <vt:variant>
        <vt:i4>917530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Incidentexplained</vt:lpwstr>
      </vt:variant>
      <vt:variant>
        <vt:i4>65540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Hierachy</vt:lpwstr>
      </vt:variant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AccidentReportExplained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Rosemary.Roberts</dc:creator>
  <cp:keywords/>
  <dc:description/>
  <cp:lastModifiedBy>Toziva Dube</cp:lastModifiedBy>
  <cp:revision>3</cp:revision>
  <dcterms:created xsi:type="dcterms:W3CDTF">2023-06-22T12:13:00Z</dcterms:created>
  <dcterms:modified xsi:type="dcterms:W3CDTF">2023-06-22T12:31:00Z</dcterms:modified>
</cp:coreProperties>
</file>